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161/16-321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Риянов Рудольф Валентинович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2170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RiyanovRV@yatec.ru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Градуировка резервуаров горизонтальных стальных, резервуаров вертикальных стальных (РГС, РВС) геометрическим методом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УКПГ СВГКМ, УКПГ МГКМ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751 787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06.09.2021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13.09.2021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37 589,35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